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41C" w:rsidRDefault="00A27FD7">
      <w:r>
        <w:rPr>
          <w:b/>
          <w:sz w:val="40"/>
        </w:rPr>
        <w:t>Карточка клиента</w:t>
      </w:r>
      <w:r w:rsidR="00CD41DE">
        <w:rPr>
          <w:b/>
          <w:sz w:val="40"/>
        </w:rPr>
        <w:t xml:space="preserve"> на 01.04.2013</w:t>
      </w:r>
    </w:p>
    <w:p w:rsidR="00B7241C" w:rsidRDefault="00A27FD7">
      <w:r>
        <w:rPr>
          <w:rFonts w:ascii="Arial" w:eastAsia="Arial" w:hAnsi="Arial" w:cs="Arial"/>
          <w:b/>
          <w:sz w:val="32"/>
        </w:rPr>
        <w:t>1.0.00.Сведения из учредительных документов</w:t>
      </w:r>
    </w:p>
    <w:tbl>
      <w:tblPr>
        <w:tblW w:w="9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6018"/>
      </w:tblGrid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  <w:sz w:val="28"/>
              </w:rPr>
              <w:t>Наименование сведений</w:t>
            </w:r>
          </w:p>
        </w:tc>
        <w:tc>
          <w:tcPr>
            <w:tcW w:w="60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  <w:sz w:val="28"/>
              </w:rPr>
              <w:t>Сведения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bookmarkStart w:id="0" w:name="_GoBack" w:colFirst="1" w:colLast="1"/>
            <w:r>
              <w:rPr>
                <w:rFonts w:ascii="Arial" w:eastAsia="Arial" w:hAnsi="Arial" w:cs="Arial"/>
                <w:b/>
              </w:rPr>
              <w:t>Индивидуальный предприниматель  ФИО</w:t>
            </w:r>
          </w:p>
        </w:tc>
        <w:tc>
          <w:tcPr>
            <w:tcW w:w="60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Глоткина</w:t>
            </w:r>
            <w:proofErr w:type="spell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 Елена Валерьевна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Дата и место рождения</w:t>
            </w:r>
          </w:p>
        </w:tc>
        <w:tc>
          <w:tcPr>
            <w:tcW w:w="60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30.05.1971 г. Ставрополь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 w:rsidP="00A27FD7">
            <w:r>
              <w:rPr>
                <w:rFonts w:ascii="Arial" w:eastAsia="Arial" w:hAnsi="Arial" w:cs="Arial"/>
                <w:b/>
              </w:rPr>
              <w:t>Адрес регистрации ИП с индексом</w:t>
            </w:r>
          </w:p>
        </w:tc>
        <w:tc>
          <w:tcPr>
            <w:tcW w:w="6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 w:rsidP="00A27FD7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141284, МО, Ивантеевка, Андреевский бульвар д.22 </w:t>
            </w: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кор</w:t>
            </w:r>
            <w:proofErr w:type="spell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 2 </w:t>
            </w: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кв</w:t>
            </w:r>
            <w:proofErr w:type="spell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 3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ИНН</w:t>
            </w:r>
          </w:p>
        </w:tc>
        <w:tc>
          <w:tcPr>
            <w:tcW w:w="60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773372297262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ОГРН</w:t>
            </w:r>
          </w:p>
        </w:tc>
        <w:tc>
          <w:tcPr>
            <w:tcW w:w="601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304770000441121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Дата регистрации</w:t>
            </w:r>
          </w:p>
        </w:tc>
        <w:tc>
          <w:tcPr>
            <w:tcW w:w="6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07.10.2004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серия и № свидетельства о регистрации</w:t>
            </w:r>
          </w:p>
        </w:tc>
        <w:tc>
          <w:tcPr>
            <w:tcW w:w="6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77 № 006926198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 w:rsidP="00CD41DE">
            <w:r>
              <w:rPr>
                <w:rFonts w:ascii="Arial" w:eastAsia="Arial" w:hAnsi="Arial" w:cs="Arial"/>
                <w:b/>
              </w:rPr>
              <w:t xml:space="preserve">Наименование </w:t>
            </w:r>
            <w:proofErr w:type="spellStart"/>
            <w:r>
              <w:rPr>
                <w:rFonts w:ascii="Arial" w:eastAsia="Arial" w:hAnsi="Arial" w:cs="Arial"/>
                <w:b/>
              </w:rPr>
              <w:t>рег</w:t>
            </w:r>
            <w:proofErr w:type="gramStart"/>
            <w:r>
              <w:rPr>
                <w:rFonts w:ascii="Arial" w:eastAsia="Arial" w:hAnsi="Arial" w:cs="Arial"/>
                <w:b/>
              </w:rPr>
              <w:t>.о</w:t>
            </w:r>
            <w:proofErr w:type="gramEnd"/>
            <w:r>
              <w:rPr>
                <w:rFonts w:ascii="Arial" w:eastAsia="Arial" w:hAnsi="Arial" w:cs="Arial"/>
                <w:b/>
              </w:rPr>
              <w:t>ргана</w:t>
            </w:r>
            <w:proofErr w:type="spellEnd"/>
            <w:r>
              <w:rPr>
                <w:rFonts w:ascii="Arial" w:eastAsia="Arial" w:hAnsi="Arial" w:cs="Arial"/>
                <w:b/>
              </w:rPr>
              <w:t>, в котором происходила регистрация</w:t>
            </w:r>
          </w:p>
        </w:tc>
        <w:tc>
          <w:tcPr>
            <w:tcW w:w="60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Межрайонная инспекция Федеральной налоговой службы № 46 по г. Москве</w:t>
            </w:r>
          </w:p>
        </w:tc>
      </w:tr>
      <w:bookmarkEnd w:id="0"/>
    </w:tbl>
    <w:p w:rsidR="00CD41DE" w:rsidRDefault="00CD41DE">
      <w:pPr>
        <w:rPr>
          <w:rFonts w:ascii="Arial" w:eastAsia="Arial" w:hAnsi="Arial" w:cs="Arial"/>
          <w:b/>
          <w:sz w:val="32"/>
        </w:rPr>
      </w:pPr>
    </w:p>
    <w:p w:rsidR="00B7241C" w:rsidRDefault="00A27FD7">
      <w:r>
        <w:rPr>
          <w:rFonts w:ascii="Arial" w:eastAsia="Arial" w:hAnsi="Arial" w:cs="Arial"/>
          <w:b/>
          <w:sz w:val="32"/>
        </w:rPr>
        <w:t xml:space="preserve">2.0.00.Данные о налоговой инспекции </w:t>
      </w:r>
    </w:p>
    <w:tbl>
      <w:tblPr>
        <w:tblW w:w="99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954"/>
      </w:tblGrid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  <w:sz w:val="28"/>
              </w:rPr>
              <w:t>Наименование сведений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  <w:sz w:val="28"/>
              </w:rPr>
              <w:t>Сведения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 xml:space="preserve">Наименование  </w:t>
            </w:r>
            <w:proofErr w:type="gramStart"/>
            <w:r>
              <w:rPr>
                <w:rFonts w:ascii="Arial" w:eastAsia="Arial" w:hAnsi="Arial" w:cs="Arial"/>
                <w:b/>
              </w:rPr>
              <w:t>ИФНС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куда сдается отчетность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CD41DE" w:rsidRDefault="00CD41DE" w:rsidP="00CD41DE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Межрайонная инспекция Федеральной налоговой службы №3 по</w:t>
            </w:r>
            <w: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Московской области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Применяемая система налогообложения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  <w:sz w:val="22"/>
              </w:rPr>
              <w:t>УСН - доходы</w:t>
            </w:r>
          </w:p>
        </w:tc>
      </w:tr>
    </w:tbl>
    <w:p w:rsidR="00B7241C" w:rsidRDefault="00B7241C"/>
    <w:p w:rsidR="00B7241C" w:rsidRDefault="00A27FD7">
      <w:r>
        <w:rPr>
          <w:rFonts w:ascii="Arial" w:eastAsia="Arial" w:hAnsi="Arial" w:cs="Arial"/>
          <w:b/>
          <w:sz w:val="32"/>
        </w:rPr>
        <w:t xml:space="preserve">3.0.00.Сведения о способах связи с </w:t>
      </w:r>
      <w:r w:rsidR="00CD41DE">
        <w:rPr>
          <w:rFonts w:ascii="Arial" w:eastAsia="Arial" w:hAnsi="Arial" w:cs="Arial"/>
          <w:b/>
          <w:sz w:val="32"/>
        </w:rPr>
        <w:t>нами</w:t>
      </w:r>
    </w:p>
    <w:p w:rsidR="00B7241C" w:rsidRDefault="00B7241C"/>
    <w:tbl>
      <w:tblPr>
        <w:tblW w:w="99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954"/>
      </w:tblGrid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Наименование сведений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  <w:sz w:val="28"/>
              </w:rPr>
              <w:t>Сведения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Фактический адрес с индексом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105005, </w:t>
            </w: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г</w:t>
            </w:r>
            <w:proofErr w:type="gram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.М</w:t>
            </w:r>
            <w:proofErr w:type="gram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осква</w:t>
            </w:r>
            <w:proofErr w:type="spell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ул.Радио</w:t>
            </w:r>
            <w:proofErr w:type="spell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, д.24 стр.1 офис 301 (</w:t>
            </w: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м.Бауманская</w:t>
            </w:r>
            <w:proofErr w:type="spell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, далее трамваем до остановки </w:t>
            </w: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Лефортовская</w:t>
            </w:r>
            <w:proofErr w:type="spellEnd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 набережная. </w:t>
            </w:r>
            <w:proofErr w:type="gram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Офисный центр</w:t>
            </w: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 Яуза плаза</w:t>
            </w: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, 1 подъезд, 3 этаж)</w:t>
            </w:r>
            <w:proofErr w:type="gramEnd"/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 w:rsidP="00CD41DE">
            <w:r>
              <w:rPr>
                <w:rFonts w:ascii="Arial" w:eastAsia="Arial" w:hAnsi="Arial" w:cs="Arial"/>
                <w:b/>
              </w:rPr>
              <w:t xml:space="preserve">Часы работы 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Вторник и четверг с10 до 17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Телефон/факс</w:t>
            </w:r>
          </w:p>
        </w:tc>
        <w:tc>
          <w:tcPr>
            <w:tcW w:w="59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Pr="00A27FD7" w:rsidRDefault="00CD41DE" w:rsidP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+7(495)988-01-13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</w:rPr>
              <w:t>mail</w:t>
            </w:r>
            <w:proofErr w:type="spellEnd"/>
          </w:p>
        </w:tc>
        <w:tc>
          <w:tcPr>
            <w:tcW w:w="59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audit@7biznes.ru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pPr>
              <w:spacing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2"/>
              </w:rPr>
              <w:t>скайп</w:t>
            </w:r>
            <w:proofErr w:type="spellEnd"/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 w:rsidP="00A27FD7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proofErr w:type="spellStart"/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sembiznesru</w:t>
            </w:r>
            <w:proofErr w:type="spellEnd"/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lastRenderedPageBreak/>
              <w:t>интернет ресурсы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 w:rsidP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hyperlink r:id="rId5">
              <w:r w:rsidRPr="00A27FD7">
                <w:rPr>
                  <w:rFonts w:ascii="TimesNewRomanPSMT" w:eastAsiaTheme="minorEastAsia" w:hAnsi="TimesNewRomanPSMT" w:cs="TimesNewRomanPSMT"/>
                  <w:color w:val="auto"/>
                  <w:sz w:val="20"/>
                  <w:szCs w:val="20"/>
                </w:rPr>
                <w:t>www.7biznes.ru</w:t>
              </w:r>
            </w:hyperlink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 xml:space="preserve">  </w:t>
            </w:r>
          </w:p>
        </w:tc>
      </w:tr>
    </w:tbl>
    <w:p w:rsidR="00B7241C" w:rsidRDefault="00B7241C"/>
    <w:p w:rsidR="00B7241C" w:rsidRDefault="00A27FD7">
      <w:r>
        <w:rPr>
          <w:rFonts w:ascii="Arial" w:eastAsia="Arial" w:hAnsi="Arial" w:cs="Arial"/>
          <w:b/>
          <w:sz w:val="32"/>
        </w:rPr>
        <w:t>4.0.00.Сведения о кодах ИП</w:t>
      </w:r>
    </w:p>
    <w:tbl>
      <w:tblPr>
        <w:tblW w:w="99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954"/>
      </w:tblGrid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Наименование сведений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  <w:sz w:val="28"/>
              </w:rPr>
              <w:t>Сведения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ОКПО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0081278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ОКАТО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45283573000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Основной вид деятельности ОКВЭД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74.11</w:t>
            </w:r>
          </w:p>
        </w:tc>
      </w:tr>
      <w:tr w:rsidR="00CD41DE" w:rsidTr="00CD41DE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Default="00CD41DE">
            <w:r>
              <w:rPr>
                <w:rFonts w:ascii="Arial" w:eastAsia="Arial" w:hAnsi="Arial" w:cs="Arial"/>
                <w:b/>
              </w:rPr>
              <w:t>Дополнительные виды деятельности ОКВЭД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1DE" w:rsidRPr="00A27FD7" w:rsidRDefault="00CD41DE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74.12.1; 74.12.2; 74.14; 74.15.1; 74.15.2; 74.50; 74.84;</w:t>
            </w:r>
          </w:p>
        </w:tc>
      </w:tr>
    </w:tbl>
    <w:p w:rsidR="00B7241C" w:rsidRDefault="00B7241C"/>
    <w:p w:rsidR="00B7241C" w:rsidRDefault="00A27FD7">
      <w:r>
        <w:rPr>
          <w:rFonts w:ascii="Arial" w:eastAsia="Arial" w:hAnsi="Arial" w:cs="Arial"/>
          <w:b/>
          <w:sz w:val="32"/>
        </w:rPr>
        <w:t>8.0.00.Сведения о расчетном счете</w:t>
      </w:r>
    </w:p>
    <w:tbl>
      <w:tblPr>
        <w:tblW w:w="993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954"/>
      </w:tblGrid>
      <w:tr w:rsidR="00A27FD7" w:rsidTr="00A27FD7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D7" w:rsidRDefault="00A27FD7">
            <w:r>
              <w:rPr>
                <w:rFonts w:ascii="Arial" w:eastAsia="Arial" w:hAnsi="Arial" w:cs="Arial"/>
                <w:b/>
                <w:sz w:val="28"/>
              </w:rPr>
              <w:t>Наименование сведений</w:t>
            </w:r>
          </w:p>
        </w:tc>
        <w:tc>
          <w:tcPr>
            <w:tcW w:w="59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Default="00A27FD7">
            <w:r>
              <w:rPr>
                <w:rFonts w:ascii="Arial" w:eastAsia="Arial" w:hAnsi="Arial" w:cs="Arial"/>
                <w:b/>
                <w:sz w:val="28"/>
              </w:rPr>
              <w:t>Сведения</w:t>
            </w:r>
          </w:p>
        </w:tc>
      </w:tr>
      <w:tr w:rsidR="00A27FD7" w:rsidTr="00A27FD7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D7" w:rsidRDefault="00A27FD7">
            <w:r>
              <w:rPr>
                <w:rFonts w:ascii="Arial" w:eastAsia="Arial" w:hAnsi="Arial" w:cs="Arial"/>
                <w:b/>
              </w:rPr>
              <w:t>Расчетный счет №</w:t>
            </w:r>
          </w:p>
        </w:tc>
        <w:tc>
          <w:tcPr>
            <w:tcW w:w="59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Pr="00A27FD7" w:rsidRDefault="00A27FD7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40802810500010599879</w:t>
            </w:r>
          </w:p>
        </w:tc>
      </w:tr>
      <w:tr w:rsidR="00A27FD7" w:rsidTr="00A27FD7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Default="00A27FD7">
            <w:r>
              <w:rPr>
                <w:rFonts w:ascii="Arial" w:eastAsia="Arial" w:hAnsi="Arial" w:cs="Arial"/>
                <w:b/>
              </w:rPr>
              <w:t>Банк</w:t>
            </w:r>
          </w:p>
        </w:tc>
        <w:tc>
          <w:tcPr>
            <w:tcW w:w="59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Pr="00A27FD7" w:rsidRDefault="00A27FD7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ЗАО ЮНИКРЕДИТ БАНК,  МОСКВА</w:t>
            </w:r>
          </w:p>
        </w:tc>
      </w:tr>
      <w:tr w:rsidR="00A27FD7" w:rsidTr="00A27FD7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Default="00A27FD7">
            <w:r>
              <w:rPr>
                <w:rFonts w:ascii="Arial" w:eastAsia="Arial" w:hAnsi="Arial" w:cs="Arial"/>
                <w:b/>
              </w:rPr>
              <w:t>БИК банка</w:t>
            </w:r>
          </w:p>
        </w:tc>
        <w:tc>
          <w:tcPr>
            <w:tcW w:w="59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Pr="00A27FD7" w:rsidRDefault="00A27FD7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044525545</w:t>
            </w:r>
          </w:p>
        </w:tc>
      </w:tr>
      <w:tr w:rsidR="00A27FD7" w:rsidTr="00A27FD7">
        <w:tblPrEx>
          <w:tblCellMar>
            <w:top w:w="0" w:type="dxa"/>
            <w:bottom w:w="0" w:type="dxa"/>
          </w:tblCellMar>
        </w:tblPrEx>
        <w:tc>
          <w:tcPr>
            <w:tcW w:w="397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Default="00A27FD7">
            <w:r>
              <w:rPr>
                <w:rFonts w:ascii="Arial" w:eastAsia="Arial" w:hAnsi="Arial" w:cs="Arial"/>
                <w:b/>
              </w:rPr>
              <w:t>К/С</w:t>
            </w:r>
          </w:p>
        </w:tc>
        <w:tc>
          <w:tcPr>
            <w:tcW w:w="5954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27FD7" w:rsidRPr="00A27FD7" w:rsidRDefault="00A27FD7">
            <w:pPr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</w:pPr>
            <w:r w:rsidRPr="00A27FD7">
              <w:rPr>
                <w:rFonts w:ascii="TimesNewRomanPSMT" w:eastAsiaTheme="minorEastAsia" w:hAnsi="TimesNewRomanPSMT" w:cs="TimesNewRomanPSMT"/>
                <w:color w:val="auto"/>
                <w:sz w:val="20"/>
                <w:szCs w:val="20"/>
              </w:rPr>
              <w:t>30101810300000000545</w:t>
            </w:r>
          </w:p>
        </w:tc>
      </w:tr>
    </w:tbl>
    <w:p w:rsidR="00B7241C" w:rsidRDefault="00B7241C"/>
    <w:p w:rsidR="00B7241C" w:rsidRDefault="00B7241C"/>
    <w:sectPr w:rsidR="00B7241C">
      <w:pgSz w:w="11906" w:h="16838"/>
      <w:pgMar w:top="540" w:right="624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7241C"/>
    <w:rsid w:val="00671724"/>
    <w:rsid w:val="00A27FD7"/>
    <w:rsid w:val="00B7241C"/>
    <w:rsid w:val="00C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671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2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671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2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bizn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 ИП Глоткина.docx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 ИП Глоткина.docx</dc:title>
  <dc:creator>LENA</dc:creator>
  <cp:lastModifiedBy>LENA</cp:lastModifiedBy>
  <cp:revision>3</cp:revision>
  <dcterms:created xsi:type="dcterms:W3CDTF">2013-06-13T09:38:00Z</dcterms:created>
  <dcterms:modified xsi:type="dcterms:W3CDTF">2013-06-13T09:53:00Z</dcterms:modified>
</cp:coreProperties>
</file>